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9A1C29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030B39">
        <w:rPr>
          <w:b/>
          <w:szCs w:val="22"/>
        </w:rPr>
        <w:t>Unit 4 exam and prep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670A05">
        <w:rPr>
          <w:b/>
          <w:szCs w:val="22"/>
        </w:rPr>
        <w:t>7</w:t>
      </w:r>
      <w:r w:rsidR="00030B39">
        <w:rPr>
          <w:b/>
          <w:szCs w:val="22"/>
        </w:rPr>
        <w:t>3, 74, 75</w:t>
      </w:r>
    </w:p>
    <w:p w:rsidR="004B53B9" w:rsidRPr="00AE6CC8" w:rsidRDefault="009A1C29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9A1C29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9A1C29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A60DF1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>How do living things interact in positive and negative outcomes?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A60DF1" w:rsidP="00EB2366">
            <w:pPr>
              <w:rPr>
                <w:color w:val="000000"/>
              </w:rPr>
            </w:pPr>
            <w:r>
              <w:rPr>
                <w:color w:val="000000"/>
              </w:rPr>
              <w:t>In what ways to humans interfere with animals in the wild?</w:t>
            </w:r>
          </w:p>
          <w:p w:rsidR="008074E5" w:rsidRPr="009E4BA7" w:rsidRDefault="008074E5" w:rsidP="008074E5"/>
          <w:p w:rsidR="00FD15B1" w:rsidRPr="00AE6CC8" w:rsidRDefault="009A1C29">
            <w:pPr>
              <w:rPr>
                <w:szCs w:val="18"/>
              </w:rPr>
            </w:pPr>
          </w:p>
          <w:p w:rsidR="00FD15B1" w:rsidRPr="00AE6CC8" w:rsidRDefault="009A1C29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154962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154962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9A1C29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9A1C29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EB3110">
            <w:pPr>
              <w:ind w:left="432"/>
            </w:pPr>
          </w:p>
          <w:p w:rsidR="003B62E6" w:rsidRPr="00BE14A5" w:rsidRDefault="004C5BA3" w:rsidP="009A1C29">
            <w:r>
              <w:t xml:space="preserve">Bell Ringer- </w:t>
            </w:r>
            <w:r w:rsidR="009A1C29">
              <w:t>Write down 1 question from a chapter question of your choice (chapters 13-17).  Write the answer on the back.</w:t>
            </w:r>
          </w:p>
          <w:p w:rsidR="003B62E6" w:rsidRPr="00BE14A5" w:rsidRDefault="003B62E6" w:rsidP="003B62E6"/>
          <w:p w:rsidR="00EB3110" w:rsidRPr="002D575A" w:rsidRDefault="00EB3110" w:rsidP="003B62E6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9A1C29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9A1C29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9A1C29">
            <w:pPr>
              <w:rPr>
                <w:szCs w:val="18"/>
              </w:rPr>
            </w:pPr>
          </w:p>
          <w:p w:rsidR="00FD15B1" w:rsidRPr="00AE6CC8" w:rsidRDefault="009A1C29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9A1C29">
            <w:pPr>
              <w:rPr>
                <w:szCs w:val="18"/>
              </w:rPr>
            </w:pPr>
          </w:p>
          <w:p w:rsidR="00FD15B1" w:rsidRPr="00AE6CC8" w:rsidRDefault="009A1C29">
            <w:pPr>
              <w:rPr>
                <w:szCs w:val="18"/>
              </w:rPr>
            </w:pPr>
          </w:p>
          <w:p w:rsidR="00FD15B1" w:rsidRPr="00AE6CC8" w:rsidRDefault="009A1C29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9A1C29" w:rsidRDefault="009A1C29" w:rsidP="004C5BA3">
            <w:r>
              <w:t>Give your bell ringer to at least 3 other students.  How did they do?  How did you do?</w:t>
            </w:r>
          </w:p>
          <w:p w:rsidR="009A1C29" w:rsidRDefault="009A1C29" w:rsidP="004C5BA3"/>
          <w:p w:rsidR="009A1C29" w:rsidRDefault="009A1C29" w:rsidP="004C5BA3">
            <w:r>
              <w:t>Review unit 4 content for 2 days. (</w:t>
            </w:r>
            <w:proofErr w:type="gramStart"/>
            <w:r>
              <w:t>last</w:t>
            </w:r>
            <w:proofErr w:type="gramEnd"/>
            <w:r>
              <w:t xml:space="preserve"> major unit of the year)  AP exam May 6.</w:t>
            </w:r>
          </w:p>
          <w:p w:rsidR="009A1C29" w:rsidRDefault="009A1C29" w:rsidP="004C5BA3"/>
          <w:p w:rsidR="004C5BA3" w:rsidRDefault="009A1C29" w:rsidP="004C5BA3">
            <w:r>
              <w:t xml:space="preserve">Complete Unit </w:t>
            </w:r>
            <w:proofErr w:type="gramStart"/>
            <w:r>
              <w:t>exam .</w:t>
            </w:r>
            <w:proofErr w:type="gramEnd"/>
          </w:p>
          <w:p w:rsidR="004C5BA3" w:rsidRDefault="004C5BA3" w:rsidP="004C5BA3"/>
          <w:p w:rsidR="00767B74" w:rsidRDefault="00767B74" w:rsidP="00767B74">
            <w:r>
              <w:t xml:space="preserve"> </w:t>
            </w:r>
          </w:p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A60DF1" w:rsidRPr="006C1772" w:rsidRDefault="00A60DF1" w:rsidP="00A60DF1"/>
          <w:p w:rsidR="002B2AD2" w:rsidRPr="00AE6CC8" w:rsidRDefault="002B2AD2" w:rsidP="006C1B36"/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9A1C29" w:rsidP="009579D4">
            <w:r>
              <w:t>How does what we studied today relate to our daily lives?</w:t>
            </w:r>
          </w:p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3B62E6" w:rsidRPr="00BE14A5" w:rsidRDefault="003B62E6" w:rsidP="003B62E6"/>
          <w:p w:rsidR="004C5BA3" w:rsidRDefault="004C5BA3" w:rsidP="009A1C29">
            <w:r>
              <w:t xml:space="preserve">Exit Bell Ringer-  </w:t>
            </w:r>
            <w:r w:rsidR="009A1C29">
              <w:t>how are you preparing for the AP exam?</w:t>
            </w: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DF345D" w:rsidRDefault="009A1C29" w:rsidP="00DF345D">
      <w:pPr>
        <w:tabs>
          <w:tab w:val="left" w:pos="3760"/>
        </w:tabs>
        <w:rPr>
          <w:szCs w:val="22"/>
        </w:rPr>
      </w:pPr>
    </w:p>
    <w:sectPr w:rsidR="004B53B9" w:rsidRPr="00DF345D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30B39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54962"/>
    <w:rsid w:val="00181FCC"/>
    <w:rsid w:val="00195AB5"/>
    <w:rsid w:val="001B66F5"/>
    <w:rsid w:val="001C52AF"/>
    <w:rsid w:val="001C6B45"/>
    <w:rsid w:val="00217AC2"/>
    <w:rsid w:val="002358EC"/>
    <w:rsid w:val="00250277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539D8"/>
    <w:rsid w:val="00374035"/>
    <w:rsid w:val="003B62E6"/>
    <w:rsid w:val="003E084F"/>
    <w:rsid w:val="003E777D"/>
    <w:rsid w:val="0043052E"/>
    <w:rsid w:val="00445308"/>
    <w:rsid w:val="004719C5"/>
    <w:rsid w:val="00472D48"/>
    <w:rsid w:val="0047520D"/>
    <w:rsid w:val="00492B72"/>
    <w:rsid w:val="004C5BA3"/>
    <w:rsid w:val="004C66A0"/>
    <w:rsid w:val="004D5202"/>
    <w:rsid w:val="004F3C4E"/>
    <w:rsid w:val="005015BB"/>
    <w:rsid w:val="00506BCE"/>
    <w:rsid w:val="00517DE9"/>
    <w:rsid w:val="005266AD"/>
    <w:rsid w:val="005431BF"/>
    <w:rsid w:val="00577A90"/>
    <w:rsid w:val="00580D55"/>
    <w:rsid w:val="00583D69"/>
    <w:rsid w:val="005B584B"/>
    <w:rsid w:val="005C58CE"/>
    <w:rsid w:val="005F36AB"/>
    <w:rsid w:val="0060349B"/>
    <w:rsid w:val="00606A00"/>
    <w:rsid w:val="00670A05"/>
    <w:rsid w:val="00686E5C"/>
    <w:rsid w:val="006A0475"/>
    <w:rsid w:val="006A71D5"/>
    <w:rsid w:val="006C1B36"/>
    <w:rsid w:val="006D5921"/>
    <w:rsid w:val="00767B74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1C29"/>
    <w:rsid w:val="009A234C"/>
    <w:rsid w:val="009C4B26"/>
    <w:rsid w:val="00A02911"/>
    <w:rsid w:val="00A1071F"/>
    <w:rsid w:val="00A139F2"/>
    <w:rsid w:val="00A56B7F"/>
    <w:rsid w:val="00A60DF1"/>
    <w:rsid w:val="00A65127"/>
    <w:rsid w:val="00A7020B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411C"/>
    <w:rsid w:val="00DA71A6"/>
    <w:rsid w:val="00DB26CB"/>
    <w:rsid w:val="00DB5344"/>
    <w:rsid w:val="00DF345D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C3CCB"/>
    <w:rsid w:val="00FD2102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DF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3</TotalTime>
  <Pages>2</Pages>
  <Words>301</Words>
  <Characters>1717</Characters>
  <Application>Microsoft Macintosh Word</Application>
  <DocSecurity>0</DocSecurity>
  <Lines>14</Lines>
  <Paragraphs>3</Paragraphs>
  <ScaleCrop>false</ScaleCrop>
  <Company>GCSD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2013-04-08T14:27:00Z</cp:lastPrinted>
  <dcterms:created xsi:type="dcterms:W3CDTF">2013-04-10T14:44:00Z</dcterms:created>
  <dcterms:modified xsi:type="dcterms:W3CDTF">2013-04-10T14:47:00Z</dcterms:modified>
</cp:coreProperties>
</file>